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AA" w:rsidRDefault="00AD1CAA" w:rsidP="00382A6F">
      <w:pPr>
        <w:pStyle w:val="af4"/>
        <w:suppressAutoHyphens/>
        <w:rPr>
          <w:szCs w:val="28"/>
        </w:rPr>
      </w:pPr>
    </w:p>
    <w:p w:rsidR="00D26831" w:rsidRPr="00D26831" w:rsidRDefault="00D26831" w:rsidP="00D26831">
      <w:pPr>
        <w:jc w:val="center"/>
        <w:rPr>
          <w:rFonts w:ascii="Times New Roman" w:hAnsi="Times New Roman"/>
          <w:sz w:val="28"/>
          <w:szCs w:val="28"/>
        </w:rPr>
      </w:pPr>
      <w:r w:rsidRPr="00D26831">
        <w:rPr>
          <w:rFonts w:ascii="Times New Roman" w:hAnsi="Times New Roman"/>
          <w:sz w:val="28"/>
          <w:szCs w:val="28"/>
        </w:rPr>
        <w:t>АДМИНИСТРАЦИЯ ОКТЯБРЬСКОГО</w:t>
      </w:r>
      <w:r w:rsidR="005202AD">
        <w:rPr>
          <w:rFonts w:ascii="Times New Roman" w:hAnsi="Times New Roman"/>
          <w:sz w:val="28"/>
          <w:szCs w:val="28"/>
        </w:rPr>
        <w:t xml:space="preserve"> </w:t>
      </w:r>
      <w:r w:rsidRPr="00D26831">
        <w:rPr>
          <w:rFonts w:ascii="Times New Roman" w:hAnsi="Times New Roman"/>
          <w:sz w:val="28"/>
          <w:szCs w:val="28"/>
        </w:rPr>
        <w:t xml:space="preserve">СЕЛЬСКОГО ПОСЕЛЕНИЯ БОБРОВСКОГО МУНИЦИПАЛЬНОГО РАЙОНА </w:t>
      </w:r>
    </w:p>
    <w:p w:rsidR="00D26831" w:rsidRPr="00D26831" w:rsidRDefault="00D26831" w:rsidP="00D26831">
      <w:pPr>
        <w:jc w:val="center"/>
        <w:rPr>
          <w:rFonts w:ascii="Times New Roman" w:hAnsi="Times New Roman"/>
          <w:sz w:val="28"/>
          <w:szCs w:val="28"/>
        </w:rPr>
      </w:pPr>
      <w:r w:rsidRPr="00D26831">
        <w:rPr>
          <w:rFonts w:ascii="Times New Roman" w:hAnsi="Times New Roman"/>
          <w:sz w:val="28"/>
          <w:szCs w:val="28"/>
        </w:rPr>
        <w:t>ВОРОНЕЖСКОЙ ОБЛАСТИ</w:t>
      </w:r>
    </w:p>
    <w:p w:rsidR="00382A6F" w:rsidRPr="00D27245" w:rsidRDefault="00382A6F" w:rsidP="00382A6F">
      <w:pPr>
        <w:pStyle w:val="3"/>
        <w:jc w:val="center"/>
        <w:rPr>
          <w:rFonts w:ascii="Times New Roman" w:hAnsi="Times New Roman" w:cs="Times New Roman"/>
          <w:color w:val="auto"/>
          <w:sz w:val="32"/>
          <w:szCs w:val="32"/>
        </w:rPr>
      </w:pPr>
      <w:r w:rsidRPr="00D27245">
        <w:rPr>
          <w:rFonts w:ascii="Times New Roman" w:hAnsi="Times New Roman" w:cs="Times New Roman"/>
          <w:color w:val="auto"/>
          <w:sz w:val="32"/>
          <w:szCs w:val="32"/>
        </w:rPr>
        <w:t>П О С Т А Н О В Л Е Н И Е</w:t>
      </w:r>
    </w:p>
    <w:p w:rsidR="00382A6F" w:rsidRPr="00D27245" w:rsidRDefault="00382A6F" w:rsidP="00382A6F">
      <w:pPr>
        <w:tabs>
          <w:tab w:val="left" w:pos="1172"/>
        </w:tabs>
        <w:ind w:left="567"/>
        <w:rPr>
          <w:rFonts w:ascii="Times New Roman" w:hAnsi="Times New Roman"/>
          <w:sz w:val="28"/>
          <w:szCs w:val="28"/>
        </w:rPr>
      </w:pPr>
    </w:p>
    <w:p w:rsidR="00382A6F" w:rsidRPr="00D27245" w:rsidRDefault="00382A6F" w:rsidP="00382A6F">
      <w:pPr>
        <w:tabs>
          <w:tab w:val="left" w:pos="1172"/>
        </w:tabs>
        <w:ind w:left="567" w:hanging="567"/>
        <w:jc w:val="left"/>
        <w:rPr>
          <w:rFonts w:ascii="Times New Roman" w:hAnsi="Times New Roman"/>
          <w:sz w:val="28"/>
          <w:szCs w:val="28"/>
        </w:rPr>
      </w:pPr>
      <w:r w:rsidRPr="00D27245">
        <w:rPr>
          <w:rFonts w:ascii="Times New Roman" w:hAnsi="Times New Roman"/>
          <w:sz w:val="28"/>
          <w:szCs w:val="28"/>
        </w:rPr>
        <w:t>«</w:t>
      </w:r>
      <w:r w:rsidR="005202AD">
        <w:rPr>
          <w:rFonts w:ascii="Times New Roman" w:hAnsi="Times New Roman"/>
          <w:sz w:val="28"/>
          <w:szCs w:val="28"/>
        </w:rPr>
        <w:t>25</w:t>
      </w:r>
      <w:r w:rsidRPr="00D27245">
        <w:rPr>
          <w:rFonts w:ascii="Times New Roman" w:hAnsi="Times New Roman"/>
          <w:sz w:val="28"/>
          <w:szCs w:val="28"/>
        </w:rPr>
        <w:t xml:space="preserve">» </w:t>
      </w:r>
      <w:r w:rsidR="005202AD">
        <w:rPr>
          <w:rFonts w:ascii="Times New Roman" w:hAnsi="Times New Roman"/>
          <w:sz w:val="28"/>
          <w:szCs w:val="28"/>
        </w:rPr>
        <w:t>декабря</w:t>
      </w:r>
      <w:r w:rsidRPr="00D27245">
        <w:rPr>
          <w:rFonts w:ascii="Times New Roman" w:hAnsi="Times New Roman"/>
          <w:sz w:val="28"/>
          <w:szCs w:val="28"/>
        </w:rPr>
        <w:t xml:space="preserve"> 2023 г. № </w:t>
      </w:r>
      <w:r w:rsidR="005202AD">
        <w:rPr>
          <w:rFonts w:ascii="Times New Roman" w:hAnsi="Times New Roman"/>
          <w:sz w:val="28"/>
          <w:szCs w:val="28"/>
        </w:rPr>
        <w:t>100</w:t>
      </w:r>
    </w:p>
    <w:p w:rsidR="00F7504A" w:rsidRPr="00D27245" w:rsidRDefault="00D26831" w:rsidP="00D26831">
      <w:pPr>
        <w:pStyle w:val="Title"/>
        <w:spacing w:before="0" w:after="0"/>
        <w:jc w:val="left"/>
        <w:rPr>
          <w:rFonts w:ascii="Times New Roman" w:hAnsi="Times New Roman" w:cs="Times New Roman"/>
          <w:b w:val="0"/>
          <w:sz w:val="20"/>
          <w:szCs w:val="20"/>
        </w:rPr>
      </w:pPr>
      <w:r>
        <w:rPr>
          <w:rFonts w:ascii="Times New Roman" w:hAnsi="Times New Roman" w:cs="Times New Roman"/>
          <w:b w:val="0"/>
          <w:sz w:val="20"/>
          <w:szCs w:val="20"/>
        </w:rPr>
        <w:t>п</w:t>
      </w:r>
      <w:r w:rsidR="00AD1CAA">
        <w:rPr>
          <w:rFonts w:ascii="Times New Roman" w:hAnsi="Times New Roman" w:cs="Times New Roman"/>
          <w:b w:val="0"/>
          <w:sz w:val="20"/>
          <w:szCs w:val="20"/>
        </w:rPr>
        <w:t xml:space="preserve">. </w:t>
      </w:r>
      <w:r>
        <w:rPr>
          <w:rFonts w:ascii="Times New Roman" w:hAnsi="Times New Roman" w:cs="Times New Roman"/>
          <w:b w:val="0"/>
          <w:sz w:val="20"/>
          <w:szCs w:val="20"/>
        </w:rPr>
        <w:t>Красный</w:t>
      </w:r>
    </w:p>
    <w:p w:rsidR="00D26831" w:rsidRDefault="00D26831" w:rsidP="00382A6F">
      <w:pPr>
        <w:pStyle w:val="Title"/>
        <w:spacing w:before="0" w:after="0"/>
        <w:ind w:firstLine="0"/>
        <w:jc w:val="left"/>
        <w:rPr>
          <w:rFonts w:ascii="Times New Roman" w:hAnsi="Times New Roman" w:cs="Times New Roman"/>
          <w:sz w:val="28"/>
          <w:szCs w:val="28"/>
        </w:rPr>
      </w:pPr>
    </w:p>
    <w:p w:rsidR="00382A6F" w:rsidRPr="00D27245" w:rsidRDefault="00F57A14" w:rsidP="00382A6F">
      <w:pPr>
        <w:pStyle w:val="Title"/>
        <w:spacing w:before="0" w:after="0"/>
        <w:ind w:firstLine="0"/>
        <w:jc w:val="left"/>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margin-left:290.2pt;margin-top:2.1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Pr>
          <w:rFonts w:ascii="Times New Roman" w:hAnsi="Times New Roman" w:cs="Times New Roman"/>
          <w:noProof/>
          <w:sz w:val="28"/>
          <w:szCs w:val="28"/>
        </w:rPr>
        <w:pict>
          <v:group id="Group 5" o:spid="_x0000_s1026" style="position:absolute;margin-left:.05pt;margin-top:2.1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F7504A" w:rsidRPr="00D27245">
        <w:rPr>
          <w:rFonts w:ascii="Times New Roman" w:hAnsi="Times New Roman" w:cs="Times New Roman"/>
          <w:sz w:val="28"/>
          <w:szCs w:val="28"/>
        </w:rPr>
        <w:t xml:space="preserve">Об утверждении административного </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муниципальной </w:t>
      </w:r>
    </w:p>
    <w:p w:rsidR="00382A6F" w:rsidRPr="00D27245" w:rsidRDefault="00F7504A"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находящегося в муниципальной собственности, </w:t>
      </w:r>
    </w:p>
    <w:p w:rsidR="00D26831" w:rsidRDefault="00AE7453"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торгах</w:t>
      </w:r>
      <w:r w:rsidR="00F7504A" w:rsidRPr="00D27245">
        <w:rPr>
          <w:rFonts w:ascii="Times New Roman" w:hAnsi="Times New Roman" w:cs="Times New Roman"/>
          <w:sz w:val="28"/>
          <w:szCs w:val="28"/>
        </w:rPr>
        <w:t xml:space="preserve">» на территории </w:t>
      </w:r>
      <w:r w:rsidR="00D26831">
        <w:rPr>
          <w:rFonts w:ascii="Times New Roman" w:hAnsi="Times New Roman" w:cs="Times New Roman"/>
          <w:sz w:val="28"/>
          <w:szCs w:val="28"/>
        </w:rPr>
        <w:t xml:space="preserve">Октябрьского сельского </w:t>
      </w:r>
    </w:p>
    <w:p w:rsidR="00382A6F" w:rsidRPr="00D27245" w:rsidRDefault="00D26831" w:rsidP="005F7FD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w:t>
      </w:r>
      <w:r w:rsidR="005F7FDB" w:rsidRPr="00D27245">
        <w:rPr>
          <w:rFonts w:ascii="Times New Roman" w:hAnsi="Times New Roman" w:cs="Times New Roman"/>
          <w:sz w:val="28"/>
          <w:szCs w:val="28"/>
        </w:rPr>
        <w:t>Бобровского муниципального района</w:t>
      </w:r>
    </w:p>
    <w:p w:rsidR="00F7504A"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F7504A">
      <w:pPr>
        <w:ind w:firstLine="0"/>
        <w:rPr>
          <w:rFonts w:ascii="Times New Roman" w:hAnsi="Times New Roman"/>
          <w:sz w:val="28"/>
          <w:szCs w:val="28"/>
        </w:rPr>
      </w:pP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D26831">
        <w:t>Октябрьского сельского</w:t>
      </w:r>
      <w:r w:rsidR="00AD1CAA">
        <w:t xml:space="preserve"> 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D26831">
        <w:t xml:space="preserve">Октябрьского сельского </w:t>
      </w:r>
      <w:r w:rsidR="00AD1CAA">
        <w:t xml:space="preserve">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D27245" w:rsidRDefault="00F7504A"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D26831" w:rsidRPr="00D26831">
        <w:rPr>
          <w:rFonts w:ascii="Times New Roman" w:hAnsi="Times New Roman"/>
          <w:sz w:val="28"/>
          <w:szCs w:val="28"/>
        </w:rPr>
        <w:t>Октябрьского сельского</w:t>
      </w:r>
      <w:r w:rsidR="00AD1CAA">
        <w:rPr>
          <w:rFonts w:ascii="Times New Roman" w:hAnsi="Times New Roman"/>
          <w:sz w:val="28"/>
          <w:szCs w:val="28"/>
        </w:rPr>
        <w:t xml:space="preserve"> поселения </w:t>
      </w:r>
      <w:r w:rsidR="002E0E05" w:rsidRPr="00D27245">
        <w:rPr>
          <w:rFonts w:ascii="Times New Roman" w:hAnsi="Times New Roman"/>
          <w:sz w:val="28"/>
          <w:szCs w:val="28"/>
        </w:rPr>
        <w:t>Бобровского</w:t>
      </w:r>
      <w:r w:rsidRPr="00D27245">
        <w:rPr>
          <w:rFonts w:ascii="Times New Roman" w:hAnsi="Times New Roman"/>
          <w:sz w:val="28"/>
          <w:szCs w:val="28"/>
        </w:rPr>
        <w:t xml:space="preserve"> муниципального района Воронежской области</w:t>
      </w:r>
      <w:r w:rsidR="00A71FC9" w:rsidRPr="00D27245">
        <w:rPr>
          <w:rFonts w:ascii="Times New Roman" w:hAnsi="Times New Roman"/>
          <w:sz w:val="28"/>
          <w:szCs w:val="28"/>
        </w:rPr>
        <w:t>:</w:t>
      </w:r>
    </w:p>
    <w:p w:rsidR="00F7504A" w:rsidRPr="00D27245"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w:t>
      </w:r>
      <w:r w:rsidR="00F7504A" w:rsidRPr="00D27245">
        <w:rPr>
          <w:rFonts w:ascii="Times New Roman" w:hAnsi="Times New Roman"/>
          <w:sz w:val="28"/>
          <w:szCs w:val="28"/>
        </w:rPr>
        <w:t xml:space="preserve">от </w:t>
      </w:r>
      <w:r w:rsidR="00D26831">
        <w:rPr>
          <w:rFonts w:ascii="Times New Roman" w:hAnsi="Times New Roman"/>
          <w:sz w:val="28"/>
          <w:szCs w:val="28"/>
        </w:rPr>
        <w:t>28 декабря  2015</w:t>
      </w:r>
      <w:r w:rsidRPr="00D27245">
        <w:rPr>
          <w:rFonts w:ascii="Times New Roman" w:hAnsi="Times New Roman"/>
          <w:sz w:val="28"/>
          <w:szCs w:val="28"/>
        </w:rPr>
        <w:t xml:space="preserve"> </w:t>
      </w:r>
      <w:r w:rsidR="00F7504A" w:rsidRPr="00D27245">
        <w:rPr>
          <w:rFonts w:ascii="Times New Roman" w:hAnsi="Times New Roman"/>
          <w:sz w:val="28"/>
          <w:szCs w:val="28"/>
        </w:rPr>
        <w:t xml:space="preserve">№ </w:t>
      </w:r>
      <w:r w:rsidR="00D26831">
        <w:rPr>
          <w:rFonts w:ascii="Times New Roman" w:hAnsi="Times New Roman"/>
          <w:sz w:val="28"/>
          <w:szCs w:val="28"/>
        </w:rPr>
        <w:t>61</w:t>
      </w:r>
      <w:r w:rsidR="00F7504A" w:rsidRPr="00D2724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D27245">
        <w:rPr>
          <w:rFonts w:ascii="Times New Roman" w:hAnsi="Times New Roman"/>
          <w:color w:val="000000"/>
          <w:sz w:val="28"/>
          <w:szCs w:val="28"/>
        </w:rPr>
        <w:t xml:space="preserve">Предоставление </w:t>
      </w:r>
      <w:r w:rsidR="002E0E05" w:rsidRPr="00D27245">
        <w:rPr>
          <w:rFonts w:ascii="Times New Roman" w:hAnsi="Times New Roman"/>
          <w:color w:val="000000"/>
          <w:sz w:val="28"/>
          <w:szCs w:val="28"/>
        </w:rPr>
        <w:t xml:space="preserve">в собственность и аренду </w:t>
      </w:r>
      <w:r w:rsidR="00A37FE0" w:rsidRPr="00D27245">
        <w:rPr>
          <w:rFonts w:ascii="Times New Roman" w:hAnsi="Times New Roman"/>
          <w:color w:val="000000"/>
          <w:sz w:val="28"/>
          <w:szCs w:val="28"/>
        </w:rPr>
        <w:t>земельного участка, находящегося в муниципальной собственности, на торгах</w:t>
      </w:r>
      <w:r w:rsidRPr="00D27245">
        <w:rPr>
          <w:rFonts w:ascii="Times New Roman" w:hAnsi="Times New Roman"/>
          <w:sz w:val="28"/>
          <w:szCs w:val="28"/>
        </w:rPr>
        <w:t>»;</w:t>
      </w:r>
    </w:p>
    <w:p w:rsidR="00A71FC9"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lastRenderedPageBreak/>
        <w:t xml:space="preserve">- от </w:t>
      </w:r>
      <w:r w:rsidR="00D26831">
        <w:rPr>
          <w:rFonts w:ascii="Times New Roman" w:hAnsi="Times New Roman"/>
          <w:sz w:val="28"/>
          <w:szCs w:val="28"/>
        </w:rPr>
        <w:t>09 марта 2016</w:t>
      </w:r>
      <w:r w:rsidR="002E0E05" w:rsidRPr="00D27245">
        <w:rPr>
          <w:rFonts w:ascii="Times New Roman" w:hAnsi="Times New Roman"/>
          <w:sz w:val="28"/>
          <w:szCs w:val="28"/>
        </w:rPr>
        <w:t xml:space="preserve"> №</w:t>
      </w:r>
      <w:r w:rsidR="00D26831">
        <w:rPr>
          <w:rFonts w:ascii="Times New Roman" w:hAnsi="Times New Roman"/>
          <w:sz w:val="28"/>
          <w:szCs w:val="28"/>
        </w:rPr>
        <w:t>23</w:t>
      </w:r>
      <w:r w:rsidRPr="00D27245">
        <w:rPr>
          <w:rFonts w:ascii="Times New Roman" w:hAnsi="Times New Roman"/>
          <w:sz w:val="28"/>
          <w:szCs w:val="28"/>
        </w:rPr>
        <w:t xml:space="preserve"> «О внесении изменений </w:t>
      </w:r>
      <w:r w:rsidR="002E0E05" w:rsidRPr="00D27245">
        <w:rPr>
          <w:rFonts w:ascii="Times New Roman" w:hAnsi="Times New Roman"/>
          <w:sz w:val="28"/>
          <w:szCs w:val="28"/>
        </w:rPr>
        <w:t>А</w:t>
      </w:r>
      <w:r w:rsidR="00782664" w:rsidRPr="00D27245">
        <w:rPr>
          <w:rFonts w:ascii="Times New Roman" w:hAnsi="Times New Roman"/>
          <w:sz w:val="28"/>
          <w:szCs w:val="28"/>
        </w:rPr>
        <w:t>дминистративн</w:t>
      </w:r>
      <w:r w:rsidR="002E0E05" w:rsidRPr="00D27245">
        <w:rPr>
          <w:rFonts w:ascii="Times New Roman" w:hAnsi="Times New Roman"/>
          <w:sz w:val="28"/>
          <w:szCs w:val="28"/>
        </w:rPr>
        <w:t>ый регламент</w:t>
      </w:r>
      <w:r w:rsidR="00782664" w:rsidRPr="00D27245">
        <w:rPr>
          <w:rFonts w:ascii="Times New Roman" w:hAnsi="Times New Roman"/>
          <w:sz w:val="28"/>
          <w:szCs w:val="28"/>
        </w:rPr>
        <w:t xml:space="preserve"> по предоставлению </w:t>
      </w:r>
      <w:r w:rsidR="002E0E05" w:rsidRPr="00D27245">
        <w:rPr>
          <w:rFonts w:ascii="Times New Roman" w:hAnsi="Times New Roman"/>
          <w:sz w:val="28"/>
          <w:szCs w:val="28"/>
        </w:rPr>
        <w:t>м</w:t>
      </w:r>
      <w:r w:rsidR="0062668B" w:rsidRPr="00D27245">
        <w:rPr>
          <w:rFonts w:ascii="Times New Roman" w:hAnsi="Times New Roman"/>
          <w:sz w:val="28"/>
          <w:szCs w:val="28"/>
        </w:rPr>
        <w:t xml:space="preserve">униципальной </w:t>
      </w:r>
      <w:r w:rsidR="00782664" w:rsidRPr="00D27245">
        <w:rPr>
          <w:rFonts w:ascii="Times New Roman" w:hAnsi="Times New Roman"/>
          <w:sz w:val="28"/>
          <w:szCs w:val="28"/>
        </w:rPr>
        <w:t xml:space="preserve">услуги </w:t>
      </w:r>
      <w:r w:rsidR="002E0E05" w:rsidRPr="00D27245">
        <w:rPr>
          <w:rFonts w:ascii="Times New Roman" w:hAnsi="Times New Roman"/>
          <w:sz w:val="28"/>
          <w:szCs w:val="28"/>
        </w:rPr>
        <w:t>«</w:t>
      </w:r>
      <w:r w:rsidR="002E0E05"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sidR="002E0E05" w:rsidRPr="00D27245">
        <w:rPr>
          <w:rFonts w:ascii="Times New Roman" w:hAnsi="Times New Roman"/>
          <w:sz w:val="28"/>
          <w:szCs w:val="28"/>
        </w:rPr>
        <w:t xml:space="preserve">», утвержденный постановлением администрации </w:t>
      </w:r>
      <w:r w:rsidR="00D26831" w:rsidRPr="00D26831">
        <w:rPr>
          <w:rFonts w:ascii="Times New Roman" w:hAnsi="Times New Roman"/>
          <w:sz w:val="28"/>
          <w:szCs w:val="28"/>
        </w:rPr>
        <w:t>Октябрьского сельского</w:t>
      </w:r>
      <w:r w:rsidR="00AD1CAA">
        <w:rPr>
          <w:rFonts w:ascii="Times New Roman" w:hAnsi="Times New Roman"/>
          <w:sz w:val="28"/>
          <w:szCs w:val="28"/>
        </w:rPr>
        <w:t xml:space="preserve"> поселения </w:t>
      </w:r>
      <w:r w:rsidR="002E0E05" w:rsidRPr="00D27245">
        <w:rPr>
          <w:rFonts w:ascii="Times New Roman" w:hAnsi="Times New Roman"/>
          <w:sz w:val="28"/>
          <w:szCs w:val="28"/>
        </w:rPr>
        <w:t xml:space="preserve">Бобровского муниципального района Воронежской области от </w:t>
      </w:r>
      <w:r w:rsidR="00D26831">
        <w:rPr>
          <w:rFonts w:ascii="Times New Roman" w:hAnsi="Times New Roman"/>
          <w:sz w:val="28"/>
          <w:szCs w:val="28"/>
        </w:rPr>
        <w:t xml:space="preserve">28.12.2015 </w:t>
      </w:r>
      <w:r w:rsidR="002E0E05" w:rsidRPr="00D27245">
        <w:rPr>
          <w:rFonts w:ascii="Times New Roman" w:hAnsi="Times New Roman"/>
          <w:sz w:val="28"/>
          <w:szCs w:val="28"/>
        </w:rPr>
        <w:t>№</w:t>
      </w:r>
      <w:r w:rsidR="00D26831">
        <w:rPr>
          <w:rFonts w:ascii="Times New Roman" w:hAnsi="Times New Roman"/>
          <w:sz w:val="28"/>
          <w:szCs w:val="28"/>
        </w:rPr>
        <w:t>61</w:t>
      </w:r>
      <w:r w:rsidR="002E0E05" w:rsidRPr="00D27245">
        <w:rPr>
          <w:rFonts w:ascii="Times New Roman" w:hAnsi="Times New Roman"/>
          <w:sz w:val="28"/>
          <w:szCs w:val="28"/>
        </w:rPr>
        <w:t>»</w:t>
      </w:r>
      <w:r w:rsidR="00D26831">
        <w:rPr>
          <w:rFonts w:ascii="Times New Roman" w:hAnsi="Times New Roman"/>
          <w:sz w:val="28"/>
          <w:szCs w:val="28"/>
        </w:rPr>
        <w:t>;</w:t>
      </w:r>
    </w:p>
    <w:p w:rsidR="00D26831" w:rsidRDefault="00D26831"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от </w:t>
      </w:r>
      <w:r>
        <w:rPr>
          <w:rFonts w:ascii="Times New Roman" w:hAnsi="Times New Roman"/>
          <w:sz w:val="28"/>
          <w:szCs w:val="28"/>
        </w:rPr>
        <w:t>11 октября 2017</w:t>
      </w:r>
      <w:r w:rsidRPr="00D27245">
        <w:rPr>
          <w:rFonts w:ascii="Times New Roman" w:hAnsi="Times New Roman"/>
          <w:sz w:val="28"/>
          <w:szCs w:val="28"/>
        </w:rPr>
        <w:t xml:space="preserve"> №</w:t>
      </w:r>
      <w:r>
        <w:rPr>
          <w:rFonts w:ascii="Times New Roman" w:hAnsi="Times New Roman"/>
          <w:sz w:val="28"/>
          <w:szCs w:val="28"/>
        </w:rPr>
        <w:t xml:space="preserve"> 31</w:t>
      </w:r>
      <w:r w:rsidRPr="00D27245">
        <w:rPr>
          <w:rFonts w:ascii="Times New Roman" w:hAnsi="Times New Roman"/>
          <w:sz w:val="28"/>
          <w:szCs w:val="28"/>
        </w:rPr>
        <w:t xml:space="preserve"> «О внесении изменений Административный регламент по предоставлению муниципальной услуги «</w:t>
      </w:r>
      <w:r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sidRPr="00D27245">
        <w:rPr>
          <w:rFonts w:ascii="Times New Roman" w:hAnsi="Times New Roman"/>
          <w:sz w:val="28"/>
          <w:szCs w:val="28"/>
        </w:rPr>
        <w:t xml:space="preserve">», утвержденный постановлением администрации </w:t>
      </w:r>
      <w:r w:rsidRPr="00D26831">
        <w:rPr>
          <w:rFonts w:ascii="Times New Roman" w:hAnsi="Times New Roman"/>
          <w:sz w:val="28"/>
          <w:szCs w:val="28"/>
        </w:rPr>
        <w:t>Октябрьского сельского</w:t>
      </w:r>
      <w:r>
        <w:rPr>
          <w:rFonts w:ascii="Times New Roman" w:hAnsi="Times New Roman"/>
          <w:sz w:val="28"/>
          <w:szCs w:val="28"/>
        </w:rPr>
        <w:t xml:space="preserve"> поселения </w:t>
      </w:r>
      <w:r w:rsidRPr="00D27245">
        <w:rPr>
          <w:rFonts w:ascii="Times New Roman" w:hAnsi="Times New Roman"/>
          <w:sz w:val="28"/>
          <w:szCs w:val="28"/>
        </w:rPr>
        <w:t xml:space="preserve">Бобровского муниципального района Воронежской области от </w:t>
      </w:r>
      <w:r>
        <w:rPr>
          <w:rFonts w:ascii="Times New Roman" w:hAnsi="Times New Roman"/>
          <w:sz w:val="28"/>
          <w:szCs w:val="28"/>
        </w:rPr>
        <w:t xml:space="preserve">28.12.2015 </w:t>
      </w:r>
      <w:r w:rsidRPr="00D27245">
        <w:rPr>
          <w:rFonts w:ascii="Times New Roman" w:hAnsi="Times New Roman"/>
          <w:sz w:val="28"/>
          <w:szCs w:val="28"/>
        </w:rPr>
        <w:t>№</w:t>
      </w:r>
      <w:r>
        <w:rPr>
          <w:rFonts w:ascii="Times New Roman" w:hAnsi="Times New Roman"/>
          <w:sz w:val="28"/>
          <w:szCs w:val="28"/>
        </w:rPr>
        <w:t>61</w:t>
      </w:r>
      <w:r w:rsidRPr="00D27245">
        <w:rPr>
          <w:rFonts w:ascii="Times New Roman" w:hAnsi="Times New Roman"/>
          <w:sz w:val="28"/>
          <w:szCs w:val="28"/>
        </w:rPr>
        <w:t>»</w:t>
      </w:r>
      <w:r>
        <w:rPr>
          <w:rFonts w:ascii="Times New Roman" w:hAnsi="Times New Roman"/>
          <w:sz w:val="28"/>
          <w:szCs w:val="28"/>
        </w:rPr>
        <w:t>;</w:t>
      </w:r>
    </w:p>
    <w:p w:rsidR="00D26831" w:rsidRPr="00D27245" w:rsidRDefault="00D26831"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от </w:t>
      </w:r>
      <w:r>
        <w:rPr>
          <w:rFonts w:ascii="Times New Roman" w:hAnsi="Times New Roman"/>
          <w:sz w:val="28"/>
          <w:szCs w:val="28"/>
        </w:rPr>
        <w:t>17 мая 2022</w:t>
      </w:r>
      <w:r w:rsidRPr="00D27245">
        <w:rPr>
          <w:rFonts w:ascii="Times New Roman" w:hAnsi="Times New Roman"/>
          <w:sz w:val="28"/>
          <w:szCs w:val="28"/>
        </w:rPr>
        <w:t xml:space="preserve"> №</w:t>
      </w:r>
      <w:r>
        <w:rPr>
          <w:rFonts w:ascii="Times New Roman" w:hAnsi="Times New Roman"/>
          <w:sz w:val="28"/>
          <w:szCs w:val="28"/>
        </w:rPr>
        <w:t xml:space="preserve">  37</w:t>
      </w:r>
      <w:r w:rsidRPr="00D27245">
        <w:rPr>
          <w:rFonts w:ascii="Times New Roman" w:hAnsi="Times New Roman"/>
          <w:sz w:val="28"/>
          <w:szCs w:val="28"/>
        </w:rPr>
        <w:t xml:space="preserve"> «О внесении изменений Административный регламент по предоставлению муниципальной услуги «</w:t>
      </w:r>
      <w:r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sidRPr="00D27245">
        <w:rPr>
          <w:rFonts w:ascii="Times New Roman" w:hAnsi="Times New Roman"/>
          <w:sz w:val="28"/>
          <w:szCs w:val="28"/>
        </w:rPr>
        <w:t xml:space="preserve">», утвержденный постановлением администрации </w:t>
      </w:r>
      <w:r w:rsidRPr="00D26831">
        <w:rPr>
          <w:rFonts w:ascii="Times New Roman" w:hAnsi="Times New Roman"/>
          <w:sz w:val="28"/>
          <w:szCs w:val="28"/>
        </w:rPr>
        <w:t>Октябрьского сельского</w:t>
      </w:r>
      <w:r>
        <w:rPr>
          <w:rFonts w:ascii="Times New Roman" w:hAnsi="Times New Roman"/>
          <w:sz w:val="28"/>
          <w:szCs w:val="28"/>
        </w:rPr>
        <w:t xml:space="preserve"> поселения </w:t>
      </w:r>
      <w:r w:rsidRPr="00D27245">
        <w:rPr>
          <w:rFonts w:ascii="Times New Roman" w:hAnsi="Times New Roman"/>
          <w:sz w:val="28"/>
          <w:szCs w:val="28"/>
        </w:rPr>
        <w:t xml:space="preserve">Бобровского муниципального района Воронежской области от </w:t>
      </w:r>
      <w:r>
        <w:rPr>
          <w:rFonts w:ascii="Times New Roman" w:hAnsi="Times New Roman"/>
          <w:sz w:val="28"/>
          <w:szCs w:val="28"/>
        </w:rPr>
        <w:t xml:space="preserve">28.12.2015 </w:t>
      </w:r>
      <w:r w:rsidRPr="00D27245">
        <w:rPr>
          <w:rFonts w:ascii="Times New Roman" w:hAnsi="Times New Roman"/>
          <w:sz w:val="28"/>
          <w:szCs w:val="28"/>
        </w:rPr>
        <w:t>№</w:t>
      </w:r>
      <w:r>
        <w:rPr>
          <w:rFonts w:ascii="Times New Roman" w:hAnsi="Times New Roman"/>
          <w:sz w:val="28"/>
          <w:szCs w:val="28"/>
        </w:rPr>
        <w:t>61</w:t>
      </w:r>
      <w:r w:rsidRPr="00D27245">
        <w:rPr>
          <w:rFonts w:ascii="Times New Roman" w:hAnsi="Times New Roman"/>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w:t>
      </w:r>
      <w:r w:rsidR="00D26831">
        <w:rPr>
          <w:rFonts w:ascii="Times New Roman" w:hAnsi="Times New Roman"/>
          <w:sz w:val="28"/>
          <w:szCs w:val="28"/>
        </w:rPr>
        <w:t>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F7504A" w:rsidRPr="00D27245" w:rsidRDefault="00F7504A" w:rsidP="00F7504A">
      <w:pPr>
        <w:ind w:firstLine="709"/>
        <w:rPr>
          <w:rFonts w:ascii="Times New Roman" w:hAnsi="Times New Roman"/>
          <w:sz w:val="28"/>
          <w:szCs w:val="28"/>
        </w:rPr>
      </w:pPr>
    </w:p>
    <w:p w:rsidR="00C222CF" w:rsidRPr="00D27245" w:rsidRDefault="00C222CF" w:rsidP="00F7504A">
      <w:pPr>
        <w:ind w:firstLine="709"/>
        <w:rPr>
          <w:rFonts w:ascii="Times New Roman" w:hAnsi="Times New Roman"/>
          <w:sz w:val="28"/>
          <w:szCs w:val="28"/>
        </w:rPr>
      </w:pPr>
    </w:p>
    <w:tbl>
      <w:tblPr>
        <w:tblW w:w="0" w:type="auto"/>
        <w:tblLook w:val="04A0"/>
      </w:tblPr>
      <w:tblGrid>
        <w:gridCol w:w="3230"/>
        <w:gridCol w:w="3170"/>
        <w:gridCol w:w="3170"/>
      </w:tblGrid>
      <w:tr w:rsidR="00C222CF" w:rsidRPr="00D27245" w:rsidTr="00B04A4B">
        <w:tc>
          <w:tcPr>
            <w:tcW w:w="3284" w:type="dxa"/>
            <w:shd w:val="clear" w:color="auto" w:fill="auto"/>
          </w:tcPr>
          <w:p w:rsidR="00C222CF" w:rsidRPr="00D27245" w:rsidRDefault="005202AD" w:rsidP="005202AD">
            <w:pPr>
              <w:ind w:firstLine="0"/>
              <w:jc w:val="left"/>
              <w:rPr>
                <w:rFonts w:ascii="Times New Roman" w:hAnsi="Times New Roman"/>
                <w:sz w:val="28"/>
                <w:szCs w:val="28"/>
              </w:rPr>
            </w:pPr>
            <w:r>
              <w:rPr>
                <w:rFonts w:ascii="Times New Roman" w:hAnsi="Times New Roman"/>
                <w:sz w:val="28"/>
                <w:szCs w:val="28"/>
              </w:rPr>
              <w:t>И.о.г</w:t>
            </w:r>
            <w:r w:rsidR="00C222CF" w:rsidRPr="00D27245">
              <w:rPr>
                <w:rFonts w:ascii="Times New Roman" w:hAnsi="Times New Roman"/>
                <w:sz w:val="28"/>
                <w:szCs w:val="28"/>
              </w:rPr>
              <w:t>лав</w:t>
            </w:r>
            <w:r>
              <w:rPr>
                <w:rFonts w:ascii="Times New Roman" w:hAnsi="Times New Roman"/>
                <w:sz w:val="28"/>
                <w:szCs w:val="28"/>
              </w:rPr>
              <w:t>ы</w:t>
            </w:r>
            <w:r w:rsidR="00C222CF" w:rsidRPr="00D27245">
              <w:rPr>
                <w:rFonts w:ascii="Times New Roman" w:hAnsi="Times New Roman"/>
                <w:sz w:val="28"/>
                <w:szCs w:val="28"/>
              </w:rPr>
              <w:t xml:space="preserve"> </w:t>
            </w:r>
            <w:r w:rsidR="00D26831">
              <w:rPr>
                <w:rFonts w:ascii="Times New Roman" w:hAnsi="Times New Roman"/>
                <w:sz w:val="28"/>
                <w:szCs w:val="28"/>
              </w:rPr>
              <w:t xml:space="preserve">Октябрьского  сельского поселения </w:t>
            </w:r>
            <w:r w:rsidR="00C222CF" w:rsidRPr="00D27245">
              <w:rPr>
                <w:rFonts w:ascii="Times New Roman" w:hAnsi="Times New Roman"/>
                <w:sz w:val="28"/>
                <w:szCs w:val="28"/>
              </w:rPr>
              <w:t xml:space="preserve">Бобровского </w:t>
            </w:r>
          </w:p>
        </w:tc>
        <w:tc>
          <w:tcPr>
            <w:tcW w:w="3285" w:type="dxa"/>
            <w:shd w:val="clear" w:color="auto" w:fill="auto"/>
          </w:tcPr>
          <w:p w:rsidR="00C222CF" w:rsidRPr="00D27245" w:rsidRDefault="00C222CF" w:rsidP="00C222CF">
            <w:pPr>
              <w:ind w:left="567" w:hanging="567"/>
              <w:jc w:val="left"/>
              <w:rPr>
                <w:rFonts w:ascii="Times New Roman" w:hAnsi="Times New Roman"/>
                <w:sz w:val="28"/>
                <w:szCs w:val="28"/>
              </w:rPr>
            </w:pPr>
          </w:p>
        </w:tc>
        <w:tc>
          <w:tcPr>
            <w:tcW w:w="3285" w:type="dxa"/>
            <w:shd w:val="clear" w:color="auto" w:fill="auto"/>
          </w:tcPr>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 xml:space="preserve">      </w:t>
            </w:r>
          </w:p>
        </w:tc>
      </w:tr>
    </w:tbl>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муниципального района</w:t>
      </w:r>
    </w:p>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 xml:space="preserve">Воронежской области  </w:t>
      </w:r>
      <w:r w:rsidR="00D26831">
        <w:rPr>
          <w:rFonts w:ascii="Times New Roman" w:hAnsi="Times New Roman"/>
          <w:sz w:val="28"/>
          <w:szCs w:val="28"/>
        </w:rPr>
        <w:t xml:space="preserve">                         </w:t>
      </w:r>
      <w:r w:rsidR="005202AD">
        <w:rPr>
          <w:rFonts w:ascii="Times New Roman" w:hAnsi="Times New Roman"/>
          <w:sz w:val="28"/>
          <w:szCs w:val="28"/>
        </w:rPr>
        <w:t>О.М. Кистенева</w:t>
      </w:r>
    </w:p>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D26831" w:rsidRDefault="00D26831" w:rsidP="00D26831">
      <w:pPr>
        <w:tabs>
          <w:tab w:val="left" w:pos="5103"/>
        </w:tabs>
        <w:ind w:firstLine="0"/>
        <w:rPr>
          <w:rFonts w:ascii="Times New Roman" w:hAnsi="Times New Roman"/>
          <w:b/>
          <w:i/>
          <w:sz w:val="28"/>
          <w:szCs w:val="28"/>
        </w:rPr>
      </w:pPr>
    </w:p>
    <w:p w:rsidR="00F7504A" w:rsidRPr="00D27245" w:rsidRDefault="00D26831" w:rsidP="00D26831">
      <w:pPr>
        <w:tabs>
          <w:tab w:val="left" w:pos="5103"/>
        </w:tabs>
        <w:ind w:firstLine="0"/>
        <w:rPr>
          <w:rFonts w:ascii="Times New Roman" w:hAnsi="Times New Roman"/>
          <w:sz w:val="28"/>
          <w:szCs w:val="28"/>
        </w:rPr>
      </w:pPr>
      <w:r>
        <w:rPr>
          <w:rFonts w:ascii="Times New Roman" w:hAnsi="Times New Roman"/>
          <w:b/>
          <w:i/>
          <w:sz w:val="28"/>
          <w:szCs w:val="28"/>
        </w:rPr>
        <w:lastRenderedPageBreak/>
        <w:t xml:space="preserve">                                                                                      </w:t>
      </w:r>
      <w:r w:rsidR="00F7504A" w:rsidRPr="00D27245">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62668B" w:rsidRPr="00D27245" w:rsidRDefault="00D26831" w:rsidP="00F7504A">
      <w:pPr>
        <w:ind w:left="5103" w:firstLine="0"/>
        <w:jc w:val="left"/>
        <w:rPr>
          <w:rFonts w:ascii="Times New Roman" w:hAnsi="Times New Roman"/>
          <w:sz w:val="28"/>
          <w:szCs w:val="28"/>
        </w:rPr>
      </w:pPr>
      <w:r w:rsidRPr="00D26831">
        <w:rPr>
          <w:rFonts w:ascii="Times New Roman" w:hAnsi="Times New Roman"/>
          <w:sz w:val="28"/>
          <w:szCs w:val="28"/>
        </w:rPr>
        <w:t>Октябрьского сельского</w:t>
      </w:r>
      <w:r>
        <w:t xml:space="preserve"> </w:t>
      </w:r>
      <w:r>
        <w:rPr>
          <w:rFonts w:ascii="Times New Roman" w:hAnsi="Times New Roman"/>
          <w:sz w:val="28"/>
          <w:szCs w:val="28"/>
        </w:rPr>
        <w:t xml:space="preserve">поселения </w:t>
      </w:r>
      <w:r w:rsidR="000438F1"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D27245"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 xml:space="preserve"> от «</w:t>
      </w:r>
      <w:r w:rsidR="005202AD">
        <w:rPr>
          <w:rFonts w:ascii="Times New Roman" w:hAnsi="Times New Roman"/>
          <w:sz w:val="28"/>
          <w:szCs w:val="28"/>
        </w:rPr>
        <w:t>25</w:t>
      </w:r>
      <w:r w:rsidRPr="00D27245">
        <w:rPr>
          <w:rFonts w:ascii="Times New Roman" w:hAnsi="Times New Roman"/>
          <w:sz w:val="28"/>
          <w:szCs w:val="28"/>
        </w:rPr>
        <w:t>»</w:t>
      </w:r>
      <w:r w:rsidR="005202AD">
        <w:rPr>
          <w:rFonts w:ascii="Times New Roman" w:hAnsi="Times New Roman"/>
          <w:sz w:val="28"/>
          <w:szCs w:val="28"/>
        </w:rPr>
        <w:t xml:space="preserve"> декабря  </w:t>
      </w:r>
      <w:r w:rsidRPr="00D27245">
        <w:rPr>
          <w:rFonts w:ascii="Times New Roman" w:hAnsi="Times New Roman"/>
          <w:sz w:val="28"/>
          <w:szCs w:val="28"/>
        </w:rPr>
        <w:t>2023</w:t>
      </w:r>
      <w:r w:rsidR="00582FEE" w:rsidRPr="00D27245">
        <w:rPr>
          <w:rFonts w:ascii="Times New Roman" w:hAnsi="Times New Roman"/>
          <w:sz w:val="28"/>
          <w:szCs w:val="28"/>
        </w:rPr>
        <w:t xml:space="preserve"> г.</w:t>
      </w:r>
      <w:r w:rsidRPr="00D27245">
        <w:rPr>
          <w:rFonts w:ascii="Times New Roman" w:hAnsi="Times New Roman"/>
          <w:sz w:val="28"/>
          <w:szCs w:val="28"/>
        </w:rPr>
        <w:t xml:space="preserve"> № </w:t>
      </w:r>
      <w:r w:rsidR="005202AD">
        <w:rPr>
          <w:rFonts w:ascii="Times New Roman" w:hAnsi="Times New Roman"/>
          <w:sz w:val="28"/>
          <w:szCs w:val="28"/>
        </w:rPr>
        <w:t>100</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D26831" w:rsidRPr="00D26831">
        <w:rPr>
          <w:b/>
          <w:i w:val="0"/>
          <w:sz w:val="28"/>
          <w:szCs w:val="28"/>
        </w:rPr>
        <w:t>Октябрьского сельского</w:t>
      </w:r>
      <w:r w:rsidR="00AD1CAA">
        <w:rPr>
          <w:b/>
          <w:i w:val="0"/>
          <w:spacing w:val="0"/>
          <w:sz w:val="28"/>
          <w:szCs w:val="28"/>
        </w:rPr>
        <w:t xml:space="preserve"> поселения </w:t>
      </w:r>
      <w:r w:rsidR="00194C65" w:rsidRPr="00D27245">
        <w:rPr>
          <w:b/>
          <w:i w:val="0"/>
          <w:spacing w:val="0"/>
          <w:sz w:val="28"/>
          <w:szCs w:val="28"/>
        </w:rPr>
        <w:t>Бобровского</w:t>
      </w:r>
      <w:r w:rsidRPr="00D27245">
        <w:rPr>
          <w:b/>
          <w:i w:val="0"/>
          <w:spacing w:val="0"/>
          <w:sz w:val="28"/>
          <w:szCs w:val="28"/>
        </w:rPr>
        <w:t xml:space="preserve"> муниципального района </w:t>
      </w:r>
    </w:p>
    <w:p w:rsidR="00F7504A"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D26831" w:rsidRPr="00D26831">
        <w:rPr>
          <w:sz w:val="28"/>
          <w:szCs w:val="28"/>
        </w:rPr>
        <w:t>Октябрьского сельского</w:t>
      </w:r>
      <w:r w:rsidR="00AD1CAA">
        <w:rPr>
          <w:spacing w:val="0"/>
          <w:sz w:val="28"/>
          <w:szCs w:val="28"/>
        </w:rPr>
        <w:t xml:space="preserve"> поселения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D26831" w:rsidRPr="00D26831">
        <w:rPr>
          <w:sz w:val="28"/>
          <w:szCs w:val="28"/>
        </w:rPr>
        <w:t>Октябрьского сельского</w:t>
      </w:r>
      <w:r w:rsidR="00D26831">
        <w:t xml:space="preserve"> </w:t>
      </w:r>
      <w:r w:rsidR="00AD1CAA">
        <w:rPr>
          <w:spacing w:val="0"/>
          <w:sz w:val="28"/>
          <w:szCs w:val="28"/>
        </w:rPr>
        <w:t xml:space="preserve">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D26831">
        <w:rPr>
          <w:spacing w:val="0"/>
          <w:sz w:val="28"/>
          <w:szCs w:val="28"/>
        </w:rPr>
        <w:t xml:space="preserve"> Октябрьского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D26831">
        <w:rPr>
          <w:spacing w:val="0"/>
          <w:sz w:val="28"/>
          <w:szCs w:val="28"/>
        </w:rPr>
        <w:t>Октябрьского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D26831">
        <w:rPr>
          <w:spacing w:val="0"/>
          <w:sz w:val="28"/>
          <w:szCs w:val="28"/>
        </w:rPr>
        <w:t>Октябрьского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D26831">
        <w:rPr>
          <w:sz w:val="28"/>
          <w:szCs w:val="28"/>
          <w:lang w:val="en-US"/>
        </w:rPr>
        <w:t>oktyabr</w:t>
      </w:r>
      <w:r w:rsidR="00D26831" w:rsidRPr="00D26831">
        <w:rPr>
          <w:sz w:val="28"/>
          <w:szCs w:val="28"/>
        </w:rPr>
        <w:t>.</w:t>
      </w:r>
      <w:r w:rsidR="00D26831">
        <w:rPr>
          <w:sz w:val="28"/>
          <w:szCs w:val="28"/>
          <w:lang w:val="en-US"/>
        </w:rPr>
        <w:t>e</w:t>
      </w:r>
      <w:r w:rsidR="00D26831" w:rsidRPr="00D26831">
        <w:rPr>
          <w:sz w:val="28"/>
          <w:szCs w:val="28"/>
        </w:rPr>
        <w:t>-</w:t>
      </w:r>
      <w:r w:rsidR="00D26831">
        <w:rPr>
          <w:sz w:val="28"/>
          <w:szCs w:val="28"/>
          <w:lang w:val="en-US"/>
        </w:rPr>
        <w:t>gov</w:t>
      </w:r>
      <w:r w:rsidR="00D26831" w:rsidRPr="00D26831">
        <w:rPr>
          <w:sz w:val="28"/>
          <w:szCs w:val="28"/>
        </w:rPr>
        <w:t>36.</w:t>
      </w:r>
      <w:r w:rsidR="00D26831">
        <w:rPr>
          <w:sz w:val="28"/>
          <w:szCs w:val="28"/>
          <w:lang w:val="en-US"/>
        </w:rPr>
        <w:t>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8"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lastRenderedPageBreak/>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lastRenderedPageBreak/>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27245">
        <w:rPr>
          <w:spacing w:val="0"/>
          <w:sz w:val="28"/>
          <w:szCs w:val="28"/>
        </w:rPr>
        <w:t>Стандарт предоставления муниципальной услуги</w:t>
      </w:r>
      <w:bookmarkEnd w:id="0"/>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D26831">
        <w:rPr>
          <w:spacing w:val="0"/>
          <w:sz w:val="28"/>
          <w:szCs w:val="28"/>
        </w:rPr>
        <w:t>Октябрьского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lastRenderedPageBreak/>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D26831" w:rsidRPr="008E2C33" w:rsidRDefault="000E17BE" w:rsidP="00D26831">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26831" w:rsidRPr="008E2C33">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1B58B4" w:rsidRPr="00D27245" w:rsidRDefault="001B58B4" w:rsidP="00D26831">
      <w:pPr>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r w:rsidR="001B58B4" w:rsidRPr="00D27245">
        <w:rPr>
          <w:rFonts w:ascii="Times New Roman" w:eastAsiaTheme="minorHAnsi" w:hAnsi="Times New Roman"/>
          <w:sz w:val="28"/>
          <w:szCs w:val="28"/>
          <w:lang w:eastAsia="en-US"/>
        </w:rPr>
        <w:lastRenderedPageBreak/>
        <w:t>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1"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F57A14" w:rsidP="003B1670">
      <w:pPr>
        <w:autoSpaceDE w:val="0"/>
        <w:autoSpaceDN w:val="0"/>
        <w:adjustRightInd w:val="0"/>
        <w:rPr>
          <w:rFonts w:ascii="Times New Roman" w:eastAsiaTheme="minorHAnsi" w:hAnsi="Times New Roman"/>
          <w:sz w:val="28"/>
          <w:szCs w:val="28"/>
          <w:lang w:eastAsia="en-US"/>
        </w:rPr>
      </w:pPr>
      <w:hyperlink r:id="rId13"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4"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lastRenderedPageBreak/>
        <w:t xml:space="preserve">Федеральным </w:t>
      </w:r>
      <w:hyperlink r:id="rId16"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F57A14" w:rsidP="003B1670">
      <w:pPr>
        <w:autoSpaceDE w:val="0"/>
        <w:autoSpaceDN w:val="0"/>
        <w:adjustRightInd w:val="0"/>
        <w:rPr>
          <w:rFonts w:ascii="Times New Roman" w:eastAsiaTheme="minorHAnsi" w:hAnsi="Times New Roman"/>
          <w:sz w:val="28"/>
          <w:szCs w:val="28"/>
          <w:lang w:eastAsia="en-US"/>
        </w:rPr>
      </w:pPr>
      <w:hyperlink r:id="rId19"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F57A14" w:rsidP="003B1670">
      <w:pPr>
        <w:autoSpaceDE w:val="0"/>
        <w:autoSpaceDN w:val="0"/>
        <w:adjustRightInd w:val="0"/>
        <w:rPr>
          <w:rFonts w:ascii="Times New Roman" w:eastAsiaTheme="minorHAnsi" w:hAnsi="Times New Roman"/>
          <w:sz w:val="28"/>
          <w:szCs w:val="28"/>
          <w:lang w:eastAsia="en-US"/>
        </w:rPr>
      </w:pPr>
      <w:hyperlink r:id="rId20"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F57A14" w:rsidP="003B1670">
      <w:pPr>
        <w:autoSpaceDE w:val="0"/>
        <w:autoSpaceDN w:val="0"/>
        <w:adjustRightInd w:val="0"/>
        <w:rPr>
          <w:rFonts w:ascii="Times New Roman" w:eastAsiaTheme="minorHAnsi" w:hAnsi="Times New Roman"/>
          <w:sz w:val="28"/>
          <w:szCs w:val="28"/>
          <w:lang w:eastAsia="en-US"/>
        </w:rPr>
      </w:pPr>
      <w:hyperlink r:id="rId21"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27245" w:rsidRDefault="00636DD5" w:rsidP="003B1670">
      <w:pPr>
        <w:pStyle w:val="2"/>
        <w:numPr>
          <w:ilvl w:val="1"/>
          <w:numId w:val="30"/>
        </w:numPr>
        <w:shd w:val="clear" w:color="auto" w:fill="auto"/>
        <w:tabs>
          <w:tab w:val="left" w:pos="1341"/>
        </w:tabs>
        <w:spacing w:before="0" w:after="0" w:line="240" w:lineRule="auto"/>
        <w:ind w:left="0" w:firstLine="567"/>
        <w:rPr>
          <w:spacing w:val="0"/>
          <w:sz w:val="28"/>
          <w:szCs w:val="28"/>
        </w:rPr>
      </w:pPr>
      <w:r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 xml:space="preserve">у </w:t>
      </w:r>
      <w:r w:rsidR="00D26831">
        <w:rPr>
          <w:sz w:val="28"/>
          <w:szCs w:val="28"/>
          <w:lang w:val="en-US"/>
        </w:rPr>
        <w:t>oktyabr</w:t>
      </w:r>
      <w:r w:rsidR="00D26831" w:rsidRPr="00D26831">
        <w:rPr>
          <w:sz w:val="28"/>
          <w:szCs w:val="28"/>
        </w:rPr>
        <w:t>.</w:t>
      </w:r>
      <w:r w:rsidR="00D26831">
        <w:rPr>
          <w:sz w:val="28"/>
          <w:szCs w:val="28"/>
          <w:lang w:val="en-US"/>
        </w:rPr>
        <w:t>e</w:t>
      </w:r>
      <w:r w:rsidR="00D26831" w:rsidRPr="00D26831">
        <w:rPr>
          <w:sz w:val="28"/>
          <w:szCs w:val="28"/>
        </w:rPr>
        <w:t>-</w:t>
      </w:r>
      <w:r w:rsidR="00D26831">
        <w:rPr>
          <w:sz w:val="28"/>
          <w:szCs w:val="28"/>
          <w:lang w:val="en-US"/>
        </w:rPr>
        <w:t>gov</w:t>
      </w:r>
      <w:r w:rsidR="00D26831" w:rsidRPr="00D26831">
        <w:rPr>
          <w:sz w:val="28"/>
          <w:szCs w:val="28"/>
        </w:rPr>
        <w:t>36.</w:t>
      </w:r>
      <w:r w:rsidR="00D26831">
        <w:rPr>
          <w:sz w:val="28"/>
          <w:szCs w:val="28"/>
          <w:lang w:val="en-US"/>
        </w:rPr>
        <w:t>ru</w:t>
      </w:r>
      <w:r w:rsidR="00F7504A" w:rsidRPr="00D27245">
        <w:rPr>
          <w:spacing w:val="0"/>
          <w:sz w:val="28"/>
          <w:szCs w:val="28"/>
        </w:rPr>
        <w:t>.</w:t>
      </w:r>
    </w:p>
    <w:p w:rsidR="003B3D80" w:rsidRPr="00D27245" w:rsidRDefault="003B3D80" w:rsidP="003B167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4"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w:t>
      </w:r>
      <w:r w:rsidRPr="00D27245">
        <w:rPr>
          <w:rFonts w:ascii="Times New Roman" w:eastAsiaTheme="minorHAnsi" w:hAnsi="Times New Roman"/>
          <w:sz w:val="28"/>
          <w:szCs w:val="28"/>
          <w:lang w:eastAsia="en-US"/>
        </w:rPr>
        <w:lastRenderedPageBreak/>
        <w:t xml:space="preserve">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27245">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27245">
          <w:rPr>
            <w:rFonts w:ascii="Times New Roman" w:eastAsiaTheme="minorHAnsi" w:hAnsi="Times New Roman"/>
            <w:sz w:val="28"/>
            <w:szCs w:val="28"/>
            <w:lang w:eastAsia="en-US"/>
          </w:rPr>
          <w:t>пунктом 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lastRenderedPageBreak/>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1"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lastRenderedPageBreak/>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2"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D27245">
        <w:rPr>
          <w:rFonts w:ascii="Times New Roman" w:hAnsi="Times New Roman"/>
          <w:sz w:val="28"/>
          <w:szCs w:val="28"/>
        </w:rPr>
        <w:lastRenderedPageBreak/>
        <w:t xml:space="preserve">публичного сервитута, или объекты, размещенные в соответствии со </w:t>
      </w:r>
      <w:hyperlink r:id="rId34"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D27245">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lastRenderedPageBreak/>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lastRenderedPageBreak/>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lastRenderedPageBreak/>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w:t>
      </w:r>
      <w:r w:rsidR="00F7504A" w:rsidRPr="00D27245">
        <w:rPr>
          <w:spacing w:val="0"/>
          <w:sz w:val="28"/>
          <w:szCs w:val="28"/>
        </w:rPr>
        <w:lastRenderedPageBreak/>
        <w:t xml:space="preserve">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D27245">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lastRenderedPageBreak/>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lastRenderedPageBreak/>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D27245">
        <w:rPr>
          <w:spacing w:val="0"/>
          <w:sz w:val="28"/>
          <w:szCs w:val="28"/>
        </w:rPr>
        <w:t>Состав, последовательность и сроки выполнения административных процедур</w:t>
      </w:r>
      <w:bookmarkEnd w:id="2"/>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lastRenderedPageBreak/>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8"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39"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0"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1"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D27245">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3" w:name="Par3"/>
      <w:bookmarkEnd w:id="3"/>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lastRenderedPageBreak/>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3"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4"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5"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6"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7"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w:t>
      </w:r>
      <w:r w:rsidRPr="00D27245">
        <w:rPr>
          <w:rFonts w:ascii="Times New Roman" w:eastAsiaTheme="minorHAnsi" w:hAnsi="Times New Roman"/>
          <w:sz w:val="28"/>
          <w:szCs w:val="28"/>
          <w:lang w:eastAsia="en-US"/>
        </w:rPr>
        <w:lastRenderedPageBreak/>
        <w:t>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49"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0"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2"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3"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4"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5"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w:t>
      </w:r>
      <w:r w:rsidRPr="00D27245">
        <w:rPr>
          <w:rFonts w:ascii="Times New Roman" w:eastAsiaTheme="minorHAnsi" w:hAnsi="Times New Roman"/>
          <w:sz w:val="28"/>
          <w:szCs w:val="28"/>
          <w:lang w:eastAsia="en-US"/>
        </w:rPr>
        <w:lastRenderedPageBreak/>
        <w:t>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D27245">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7"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w:t>
      </w:r>
      <w:r w:rsidR="00E2225E" w:rsidRPr="00D27245">
        <w:rPr>
          <w:rFonts w:ascii="Times New Roman" w:eastAsiaTheme="minorHAnsi" w:hAnsi="Times New Roman"/>
          <w:sz w:val="28"/>
          <w:szCs w:val="28"/>
          <w:lang w:eastAsia="en-US"/>
        </w:rPr>
        <w:lastRenderedPageBreak/>
        <w:t>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D27245">
        <w:rPr>
          <w:spacing w:val="0"/>
          <w:sz w:val="28"/>
          <w:szCs w:val="28"/>
        </w:rPr>
        <w:t>Порядок и формы контроля за исполнением административного регламента</w:t>
      </w:r>
      <w:bookmarkEnd w:id="6"/>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D27245">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5C06AF">
        <w:rPr>
          <w:spacing w:val="0"/>
          <w:sz w:val="28"/>
          <w:szCs w:val="28"/>
        </w:rPr>
        <w:t>Октябрьского  сельского</w:t>
      </w:r>
      <w:r w:rsidR="00234D4D">
        <w:rPr>
          <w:spacing w:val="0"/>
          <w:sz w:val="28"/>
          <w:szCs w:val="28"/>
        </w:rPr>
        <w:t xml:space="preserve"> 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8"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lastRenderedPageBreak/>
        <w:t xml:space="preserve">- </w:t>
      </w:r>
      <w:hyperlink r:id="rId59"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Pr="00D27245" w:rsidRDefault="00403C14"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lastRenderedPageBreak/>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F50A01" w:rsidRPr="00D27245" w:rsidRDefault="00F50A01" w:rsidP="00E635DA">
      <w:pPr>
        <w:ind w:firstLine="709"/>
        <w:jc w:val="center"/>
        <w:rPr>
          <w:rFonts w:ascii="Times New Roman" w:hAnsi="Times New Roman"/>
          <w:sz w:val="28"/>
          <w:szCs w:val="28"/>
        </w:rPr>
      </w:pPr>
    </w:p>
    <w:p w:rsidR="0018365F" w:rsidRPr="00D27245"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Pr="00D27245" w:rsidRDefault="00BC2E76" w:rsidP="00C20FD7">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BC2E76" w:rsidRPr="00D27245" w:rsidRDefault="00BC2E76" w:rsidP="00BC2E76">
      <w:pPr>
        <w:ind w:left="5954" w:firstLine="0"/>
        <w:rPr>
          <w:rFonts w:ascii="Times New Roman" w:hAnsi="Times New Roman"/>
          <w:sz w:val="28"/>
          <w:szCs w:val="28"/>
        </w:rPr>
      </w:pP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8B20FD">
      <w:pPr>
        <w:ind w:left="180"/>
        <w:jc w:val="center"/>
        <w:rPr>
          <w:rFonts w:ascii="Times New Roman" w:hAnsi="Times New Roman"/>
          <w:bCs/>
          <w:szCs w:val="28"/>
        </w:rPr>
      </w:pPr>
    </w:p>
    <w:p w:rsidR="008B20FD" w:rsidRPr="00D824E1" w:rsidRDefault="00234D4D" w:rsidP="008B20FD">
      <w:pPr>
        <w:pStyle w:val="af4"/>
        <w:rPr>
          <w:szCs w:val="28"/>
        </w:rPr>
      </w:pPr>
      <w:r>
        <w:rPr>
          <w:szCs w:val="28"/>
        </w:rPr>
        <w:t>БЛАНК</w:t>
      </w:r>
    </w:p>
    <w:p w:rsidR="00D824E1" w:rsidRPr="00D824E1" w:rsidRDefault="00D824E1" w:rsidP="008B20FD">
      <w:pPr>
        <w:jc w:val="cente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Pr="008B20FD" w:rsidRDefault="008B20FD" w:rsidP="008B20FD">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234D4D" w:rsidP="008B20FD">
      <w:pPr>
        <w:rPr>
          <w:rFonts w:ascii="Times New Roman" w:hAnsi="Times New Roman"/>
          <w:sz w:val="28"/>
          <w:szCs w:val="28"/>
        </w:rPr>
      </w:pPr>
      <w:r>
        <w:rPr>
          <w:rFonts w:ascii="Times New Roman" w:hAnsi="Times New Roman"/>
          <w:sz w:val="28"/>
          <w:szCs w:val="28"/>
        </w:rPr>
        <w:t xml:space="preserve">              п. _______________</w:t>
      </w:r>
    </w:p>
    <w:p w:rsidR="008B20FD" w:rsidRPr="008B20FD" w:rsidRDefault="00F57A14"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234D4D">
        <w:rPr>
          <w:rFonts w:ascii="Times New Roman" w:eastAsia="Calibri" w:hAnsi="Times New Roman"/>
          <w:sz w:val="28"/>
          <w:szCs w:val="28"/>
          <w:lang w:eastAsia="en-US"/>
        </w:rPr>
        <w:t xml:space="preserve">_______________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8B20FD" w:rsidRPr="008B20FD" w:rsidRDefault="008B20FD" w:rsidP="00234D4D">
      <w:pPr>
        <w:ind w:firstLine="0"/>
        <w:jc w:val="left"/>
        <w:rPr>
          <w:rFonts w:ascii="Times New Roman" w:hAnsi="Times New Roman"/>
          <w:sz w:val="28"/>
          <w:szCs w:val="28"/>
        </w:rPr>
      </w:pPr>
      <w:r w:rsidRPr="008B20FD">
        <w:rPr>
          <w:rFonts w:ascii="Times New Roman" w:hAnsi="Times New Roman"/>
          <w:sz w:val="28"/>
          <w:szCs w:val="28"/>
        </w:rPr>
        <w:t xml:space="preserve">Глава </w:t>
      </w:r>
      <w:r w:rsidR="00234D4D">
        <w:rPr>
          <w:rFonts w:ascii="Times New Roman" w:hAnsi="Times New Roman"/>
          <w:sz w:val="28"/>
          <w:szCs w:val="28"/>
        </w:rPr>
        <w:t>______________</w:t>
      </w:r>
      <w:r w:rsidRPr="008B20FD">
        <w:rPr>
          <w:rFonts w:ascii="Times New Roman" w:hAnsi="Times New Roman"/>
          <w:sz w:val="28"/>
          <w:szCs w:val="28"/>
        </w:rPr>
        <w:t xml:space="preserve">Бобровского </w:t>
      </w:r>
    </w:p>
    <w:p w:rsidR="00234D4D" w:rsidRPr="008B20FD" w:rsidRDefault="008B20FD" w:rsidP="00234D4D">
      <w:pPr>
        <w:ind w:firstLine="0"/>
        <w:jc w:val="left"/>
        <w:rPr>
          <w:rFonts w:ascii="Times New Roman" w:hAnsi="Times New Roman"/>
          <w:sz w:val="28"/>
          <w:szCs w:val="28"/>
        </w:rPr>
      </w:pPr>
      <w:r w:rsidRPr="008B20FD">
        <w:rPr>
          <w:rFonts w:ascii="Times New Roman" w:hAnsi="Times New Roman"/>
          <w:sz w:val="28"/>
          <w:szCs w:val="28"/>
        </w:rPr>
        <w:t>муниципального района</w:t>
      </w:r>
      <w:r w:rsidR="00234D4D" w:rsidRPr="00234D4D">
        <w:rPr>
          <w:rFonts w:ascii="Times New Roman" w:hAnsi="Times New Roman"/>
          <w:sz w:val="28"/>
          <w:szCs w:val="28"/>
        </w:rPr>
        <w:t xml:space="preserve"> </w:t>
      </w:r>
    </w:p>
    <w:p w:rsidR="009B73CD" w:rsidRPr="00D27245" w:rsidRDefault="00234D4D" w:rsidP="00234D4D">
      <w:pPr>
        <w:ind w:firstLine="0"/>
        <w:jc w:val="left"/>
        <w:rPr>
          <w:rFonts w:ascii="Courier New" w:eastAsiaTheme="minorHAnsi" w:hAnsi="Courier New" w:cs="Courier New"/>
          <w:sz w:val="20"/>
          <w:szCs w:val="20"/>
          <w:lang w:eastAsia="en-US"/>
        </w:rPr>
      </w:pPr>
      <w:r w:rsidRPr="008B20FD">
        <w:rPr>
          <w:rFonts w:ascii="Times New Roman" w:hAnsi="Times New Roman"/>
          <w:sz w:val="28"/>
          <w:szCs w:val="28"/>
        </w:rPr>
        <w:t xml:space="preserve">Воронежской области                                                                       </w:t>
      </w:r>
      <w:r>
        <w:rPr>
          <w:rFonts w:ascii="Times New Roman" w:hAnsi="Times New Roman"/>
          <w:sz w:val="28"/>
          <w:szCs w:val="28"/>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lastRenderedPageBreak/>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0"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1"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2"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234D4D">
        <w:rPr>
          <w:rFonts w:ascii="Times New Roman" w:hAnsi="Times New Roman"/>
          <w:sz w:val="28"/>
          <w:szCs w:val="28"/>
        </w:rPr>
        <w:t xml:space="preserve">__________ 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3"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w:t>
      </w:r>
      <w:bookmarkStart w:id="8" w:name="_GoBack"/>
      <w:bookmarkEnd w:id="8"/>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4"/>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EE" w:rsidRDefault="00FD7BEE" w:rsidP="009476CE">
      <w:r>
        <w:separator/>
      </w:r>
    </w:p>
  </w:endnote>
  <w:endnote w:type="continuationSeparator" w:id="1">
    <w:p w:rsidR="00FD7BEE" w:rsidRDefault="00FD7BE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EE" w:rsidRDefault="00FD7BEE" w:rsidP="009476CE">
      <w:r>
        <w:separator/>
      </w:r>
    </w:p>
  </w:footnote>
  <w:footnote w:type="continuationSeparator" w:id="1">
    <w:p w:rsidR="00FD7BEE" w:rsidRDefault="00FD7BE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26831" w:rsidRDefault="00F57A14">
        <w:pPr>
          <w:pStyle w:val="a9"/>
          <w:jc w:val="center"/>
        </w:pPr>
        <w:fldSimple w:instr="PAGE   \* MERGEFORMAT">
          <w:r w:rsidR="005202AD">
            <w:rPr>
              <w:noProof/>
            </w:rPr>
            <w:t>2</w:t>
          </w:r>
        </w:fldSimple>
      </w:p>
    </w:sdtContent>
  </w:sdt>
  <w:p w:rsidR="00D26831" w:rsidRDefault="00D268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765A0"/>
    <w:rsid w:val="00284858"/>
    <w:rsid w:val="00285522"/>
    <w:rsid w:val="00293283"/>
    <w:rsid w:val="002949BC"/>
    <w:rsid w:val="002A4A91"/>
    <w:rsid w:val="002C204E"/>
    <w:rsid w:val="002D544F"/>
    <w:rsid w:val="002D60A0"/>
    <w:rsid w:val="002D76C3"/>
    <w:rsid w:val="002E0E0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727"/>
    <w:rsid w:val="0051552D"/>
    <w:rsid w:val="00515925"/>
    <w:rsid w:val="005202AD"/>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6AF"/>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24"/>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71FC9"/>
    <w:rsid w:val="00A87EFE"/>
    <w:rsid w:val="00AB385C"/>
    <w:rsid w:val="00AC058B"/>
    <w:rsid w:val="00AD1CAA"/>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6831"/>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57A14"/>
    <w:rsid w:val="00F7504A"/>
    <w:rsid w:val="00F75415"/>
    <w:rsid w:val="00F82447"/>
    <w:rsid w:val="00F852CB"/>
    <w:rsid w:val="00F9282E"/>
    <w:rsid w:val="00F93775"/>
    <w:rsid w:val="00FA0FBE"/>
    <w:rsid w:val="00FA34B0"/>
    <w:rsid w:val="00FA5A39"/>
    <w:rsid w:val="00FB0D28"/>
    <w:rsid w:val="00FB20EB"/>
    <w:rsid w:val="00FB36A0"/>
    <w:rsid w:val="00FC1CF3"/>
    <w:rsid w:val="00FD7BEE"/>
    <w:rsid w:val="00FF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7F36-D987-4C24-A494-F71F9B84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18749</Words>
  <Characters>106874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2023-12-25T07:53:00Z</cp:lastPrinted>
  <dcterms:created xsi:type="dcterms:W3CDTF">2023-12-25T07:53:00Z</dcterms:created>
  <dcterms:modified xsi:type="dcterms:W3CDTF">2023-12-25T07:53:00Z</dcterms:modified>
</cp:coreProperties>
</file>